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4E5FA3" w14:textId="77777777" w:rsidR="002E4861" w:rsidRDefault="00C504AB" w:rsidP="002E4861">
      <w:pPr>
        <w:spacing w:after="240"/>
        <w:rPr>
          <w:rFonts w:ascii="Arial Black" w:hAnsi="Arial Black"/>
          <w:b/>
          <w:bCs/>
          <w:sz w:val="36"/>
          <w:szCs w:val="36"/>
        </w:rPr>
      </w:pPr>
      <w:r>
        <w:rPr>
          <w:rFonts w:ascii="Arial Black" w:hAnsi="Arial Black"/>
          <w:b/>
          <w:bCs/>
          <w:noProof/>
          <w:sz w:val="36"/>
          <w:szCs w:val="36"/>
          <w14:ligatures w14:val="standardContextual"/>
        </w:rPr>
        <w:drawing>
          <wp:inline distT="0" distB="0" distL="0" distR="0" wp14:anchorId="405E95D9" wp14:editId="736C8325">
            <wp:extent cx="1777961" cy="1617715"/>
            <wp:effectExtent l="3810" t="0" r="0" b="0"/>
            <wp:docPr id="1" name="Picture 1" descr="Two girls playing with a carved wood panel&#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wo girls playing with a carved wood panel&#10;&#10;Description automatically generated with medium confidence"/>
                    <pic:cNvPicPr/>
                  </pic:nvPicPr>
                  <pic:blipFill rotWithShape="1">
                    <a:blip r:embed="rId4" cstate="print">
                      <a:extLst>
                        <a:ext uri="{28A0092B-C50C-407E-A947-70E740481C1C}">
                          <a14:useLocalDpi xmlns:a14="http://schemas.microsoft.com/office/drawing/2010/main" val="0"/>
                        </a:ext>
                      </a:extLst>
                    </a:blip>
                    <a:srcRect l="12386" t="16945" r="11140" b="13473"/>
                    <a:stretch/>
                  </pic:blipFill>
                  <pic:spPr bwMode="auto">
                    <a:xfrm rot="5400000">
                      <a:off x="0" y="0"/>
                      <a:ext cx="1795982" cy="1634112"/>
                    </a:xfrm>
                    <a:prstGeom prst="rect">
                      <a:avLst/>
                    </a:prstGeom>
                    <a:ln>
                      <a:noFill/>
                    </a:ln>
                    <a:extLst>
                      <a:ext uri="{53640926-AAD7-44D8-BBD7-CCE9431645EC}">
                        <a14:shadowObscured xmlns:a14="http://schemas.microsoft.com/office/drawing/2010/main"/>
                      </a:ext>
                    </a:extLst>
                  </pic:spPr>
                </pic:pic>
              </a:graphicData>
            </a:graphic>
          </wp:inline>
        </w:drawing>
      </w:r>
      <w:r>
        <w:rPr>
          <w:rFonts w:ascii="Arial Black" w:hAnsi="Arial Black"/>
          <w:b/>
          <w:bCs/>
          <w:sz w:val="36"/>
          <w:szCs w:val="36"/>
        </w:rPr>
        <w:t xml:space="preserve"> </w:t>
      </w:r>
      <w:r>
        <w:rPr>
          <w:rFonts w:ascii="Arial Black" w:hAnsi="Arial Black"/>
          <w:b/>
          <w:bCs/>
          <w:noProof/>
          <w:sz w:val="36"/>
          <w:szCs w:val="36"/>
          <w14:ligatures w14:val="standardContextual"/>
        </w:rPr>
        <w:drawing>
          <wp:inline distT="0" distB="0" distL="0" distR="0" wp14:anchorId="3C162336" wp14:editId="2808C4A4">
            <wp:extent cx="2811439" cy="1782641"/>
            <wp:effectExtent l="0" t="0" r="8255" b="8255"/>
            <wp:docPr id="2" name="Picture 2" descr="A group of kids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oup of kids in a room&#10;&#10;Description automatically generated"/>
                    <pic:cNvPicPr/>
                  </pic:nvPicPr>
                  <pic:blipFill rotWithShape="1">
                    <a:blip r:embed="rId5" cstate="print">
                      <a:extLst>
                        <a:ext uri="{28A0092B-C50C-407E-A947-70E740481C1C}">
                          <a14:useLocalDpi xmlns:a14="http://schemas.microsoft.com/office/drawing/2010/main" val="0"/>
                        </a:ext>
                      </a:extLst>
                    </a:blip>
                    <a:srcRect t="19253" b="17341"/>
                    <a:stretch/>
                  </pic:blipFill>
                  <pic:spPr bwMode="auto">
                    <a:xfrm>
                      <a:off x="0" y="0"/>
                      <a:ext cx="2845778" cy="1804414"/>
                    </a:xfrm>
                    <a:prstGeom prst="rect">
                      <a:avLst/>
                    </a:prstGeom>
                    <a:ln>
                      <a:noFill/>
                    </a:ln>
                    <a:extLst>
                      <a:ext uri="{53640926-AAD7-44D8-BBD7-CCE9431645EC}">
                        <a14:shadowObscured xmlns:a14="http://schemas.microsoft.com/office/drawing/2010/main"/>
                      </a:ext>
                    </a:extLst>
                  </pic:spPr>
                </pic:pic>
              </a:graphicData>
            </a:graphic>
          </wp:inline>
        </w:drawing>
      </w:r>
      <w:r>
        <w:rPr>
          <w:rFonts w:ascii="Arial Black" w:hAnsi="Arial Black"/>
          <w:b/>
          <w:bCs/>
          <w:sz w:val="36"/>
          <w:szCs w:val="36"/>
        </w:rPr>
        <w:t xml:space="preserve"> </w:t>
      </w:r>
      <w:r w:rsidR="002E4861">
        <w:rPr>
          <w:rFonts w:ascii="Arial Black" w:hAnsi="Arial Black"/>
          <w:b/>
          <w:bCs/>
          <w:noProof/>
          <w:sz w:val="36"/>
          <w:szCs w:val="36"/>
          <w14:ligatures w14:val="standardContextual"/>
        </w:rPr>
        <w:drawing>
          <wp:inline distT="0" distB="0" distL="0" distR="0" wp14:anchorId="45C005BD" wp14:editId="36A30BCF">
            <wp:extent cx="1794697" cy="1189174"/>
            <wp:effectExtent l="0" t="1905" r="0" b="0"/>
            <wp:docPr id="14" name="Picture 14" descr="A group of children in a 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group of children in a row&#10;&#10;Description automatically generated"/>
                    <pic:cNvPicPr/>
                  </pic:nvPicPr>
                  <pic:blipFill rotWithShape="1">
                    <a:blip r:embed="rId6" cstate="print">
                      <a:extLst>
                        <a:ext uri="{28A0092B-C50C-407E-A947-70E740481C1C}">
                          <a14:useLocalDpi xmlns:a14="http://schemas.microsoft.com/office/drawing/2010/main" val="0"/>
                        </a:ext>
                      </a:extLst>
                    </a:blip>
                    <a:srcRect b="11655"/>
                    <a:stretch/>
                  </pic:blipFill>
                  <pic:spPr bwMode="auto">
                    <a:xfrm rot="5400000">
                      <a:off x="0" y="0"/>
                      <a:ext cx="1828632" cy="1211660"/>
                    </a:xfrm>
                    <a:prstGeom prst="rect">
                      <a:avLst/>
                    </a:prstGeom>
                    <a:ln>
                      <a:noFill/>
                    </a:ln>
                    <a:extLst>
                      <a:ext uri="{53640926-AAD7-44D8-BBD7-CCE9431645EC}">
                        <a14:shadowObscured xmlns:a14="http://schemas.microsoft.com/office/drawing/2010/main"/>
                      </a:ext>
                    </a:extLst>
                  </pic:spPr>
                </pic:pic>
              </a:graphicData>
            </a:graphic>
          </wp:inline>
        </w:drawing>
      </w:r>
    </w:p>
    <w:p w14:paraId="7367F74F" w14:textId="4FF981DD" w:rsidR="00C504AB" w:rsidRDefault="00C504AB" w:rsidP="002E4861">
      <w:pPr>
        <w:spacing w:after="240"/>
        <w:rPr>
          <w:rFonts w:ascii="Arial Black" w:hAnsi="Arial Black"/>
          <w:b/>
          <w:bCs/>
          <w:sz w:val="36"/>
          <w:szCs w:val="36"/>
        </w:rPr>
      </w:pPr>
      <w:r>
        <w:rPr>
          <w:rFonts w:ascii="Arial Black" w:hAnsi="Arial Black"/>
          <w:b/>
          <w:bCs/>
          <w:noProof/>
          <w:sz w:val="36"/>
          <w:szCs w:val="36"/>
          <w14:ligatures w14:val="standardContextual"/>
        </w:rPr>
        <w:drawing>
          <wp:inline distT="0" distB="0" distL="0" distR="0" wp14:anchorId="7D54BAC4" wp14:editId="4B2A73A3">
            <wp:extent cx="2085456" cy="1564135"/>
            <wp:effectExtent l="0" t="6033" r="4128" b="4127"/>
            <wp:docPr id="6" name="Picture 6" descr="A group of people standing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group of people standing in a roo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2126965" cy="1595268"/>
                    </a:xfrm>
                    <a:prstGeom prst="rect">
                      <a:avLst/>
                    </a:prstGeom>
                  </pic:spPr>
                </pic:pic>
              </a:graphicData>
            </a:graphic>
          </wp:inline>
        </w:drawing>
      </w:r>
      <w:r>
        <w:rPr>
          <w:rFonts w:ascii="Arial Black" w:hAnsi="Arial Black"/>
          <w:b/>
          <w:bCs/>
          <w:sz w:val="36"/>
          <w:szCs w:val="36"/>
        </w:rPr>
        <w:t xml:space="preserve"> </w:t>
      </w:r>
      <w:r w:rsidR="005F756C">
        <w:rPr>
          <w:rFonts w:ascii="Arial Black" w:hAnsi="Arial Black"/>
          <w:b/>
          <w:bCs/>
          <w:noProof/>
          <w:sz w:val="36"/>
          <w:szCs w:val="36"/>
          <w14:ligatures w14:val="standardContextual"/>
        </w:rPr>
        <w:drawing>
          <wp:inline distT="0" distB="0" distL="0" distR="0" wp14:anchorId="64B669E8" wp14:editId="4456A5FB">
            <wp:extent cx="2729552" cy="2047313"/>
            <wp:effectExtent l="0" t="0" r="0" b="0"/>
            <wp:docPr id="11" name="Picture 11" descr="A person standing on a bench in a courtyard with a fountain and a group of childr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erson standing on a bench in a courtyard with a fountain and a group of childre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61337" cy="2071153"/>
                    </a:xfrm>
                    <a:prstGeom prst="rect">
                      <a:avLst/>
                    </a:prstGeom>
                  </pic:spPr>
                </pic:pic>
              </a:graphicData>
            </a:graphic>
          </wp:inline>
        </w:drawing>
      </w:r>
      <w:r w:rsidR="002E4861">
        <w:rPr>
          <w:rFonts w:ascii="Arial Black" w:hAnsi="Arial Black"/>
          <w:b/>
          <w:bCs/>
          <w:sz w:val="36"/>
          <w:szCs w:val="36"/>
        </w:rPr>
        <w:t xml:space="preserve"> </w:t>
      </w:r>
      <w:r w:rsidR="002E4861">
        <w:rPr>
          <w:rFonts w:ascii="Arial Black" w:hAnsi="Arial Black"/>
          <w:b/>
          <w:bCs/>
          <w:noProof/>
          <w:sz w:val="36"/>
          <w:szCs w:val="36"/>
          <w14:ligatures w14:val="standardContextual"/>
        </w:rPr>
        <w:drawing>
          <wp:inline distT="0" distB="0" distL="0" distR="0" wp14:anchorId="23ABEEF3" wp14:editId="13BFE8E7">
            <wp:extent cx="1817237" cy="1362964"/>
            <wp:effectExtent l="0" t="1587" r="0" b="0"/>
            <wp:docPr id="15" name="Picture 15" descr="A group of people walking around a flower gard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group of people walking around a flower garde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1843053" cy="1382327"/>
                    </a:xfrm>
                    <a:prstGeom prst="rect">
                      <a:avLst/>
                    </a:prstGeom>
                  </pic:spPr>
                </pic:pic>
              </a:graphicData>
            </a:graphic>
          </wp:inline>
        </w:drawing>
      </w:r>
    </w:p>
    <w:p w14:paraId="7F11FA88" w14:textId="61396F19" w:rsidR="00C504AB" w:rsidRPr="00C504AB" w:rsidRDefault="00C504AB" w:rsidP="00C504AB">
      <w:pPr>
        <w:spacing w:after="240"/>
        <w:jc w:val="center"/>
        <w:rPr>
          <w:rFonts w:ascii="Arial Black" w:hAnsi="Arial Black"/>
          <w:b/>
          <w:bCs/>
          <w:sz w:val="36"/>
          <w:szCs w:val="36"/>
        </w:rPr>
      </w:pPr>
      <w:r w:rsidRPr="00C504AB">
        <w:rPr>
          <w:rFonts w:ascii="Arial Black" w:hAnsi="Arial Black"/>
          <w:b/>
          <w:bCs/>
          <w:sz w:val="36"/>
          <w:szCs w:val="36"/>
        </w:rPr>
        <w:t>Class 3 visits the Cambridge Central Mosque</w:t>
      </w:r>
    </w:p>
    <w:p w14:paraId="6FC540F1" w14:textId="46668027" w:rsidR="00C504AB" w:rsidRDefault="00C504AB" w:rsidP="00C504AB">
      <w:pPr>
        <w:spacing w:after="240"/>
        <w:ind w:left="142"/>
      </w:pPr>
      <w:r>
        <w:t>On Friday 26</w:t>
      </w:r>
      <w:r>
        <w:rPr>
          <w:vertAlign w:val="superscript"/>
        </w:rPr>
        <w:t>th</w:t>
      </w:r>
      <w:r>
        <w:t xml:space="preserve"> April class 3 visited the Cambridge Central Mosque. It was an amazing building which really seemed to impress the children and adults. We learnt that it was designed by the architects who created the London Eye. Our guide,</w:t>
      </w:r>
      <w:r w:rsidRPr="00F77772">
        <w:t xml:space="preserve"> </w:t>
      </w:r>
      <w:r>
        <w:t>M</w:t>
      </w:r>
      <w:r w:rsidRPr="00F77772">
        <w:t>ohammad</w:t>
      </w:r>
      <w:r>
        <w:t>, explained all about how they use recycled materials and that they use collected rainwater for the washrooms. The children were very impressed by the motion-activated taps! We learnt about the different prayer times, the items on display and that they host over 400 weddings a year!</w:t>
      </w:r>
      <w:r w:rsidR="002E4861">
        <w:t xml:space="preserve"> </w:t>
      </w:r>
      <w:r w:rsidR="002E4861">
        <w:br/>
      </w:r>
      <w:r w:rsidR="002E4861">
        <w:br/>
        <w:t>Comments from the children included:</w:t>
      </w:r>
    </w:p>
    <w:p w14:paraId="0F0B6C9E" w14:textId="37A55A28" w:rsidR="002E4861" w:rsidRDefault="002E4861" w:rsidP="00C504AB">
      <w:pPr>
        <w:spacing w:after="240"/>
        <w:ind w:left="142"/>
      </w:pPr>
      <w:r>
        <w:t xml:space="preserve">“The prayer hall is really </w:t>
      </w:r>
      <w:proofErr w:type="gramStart"/>
      <w:r>
        <w:t>cool</w:t>
      </w:r>
      <w:proofErr w:type="gramEnd"/>
      <w:r>
        <w:t xml:space="preserve"> and the other rooms were really impressive.” Hugo</w:t>
      </w:r>
    </w:p>
    <w:p w14:paraId="1D731C6E" w14:textId="77777777" w:rsidR="002E4861" w:rsidRDefault="002E4861" w:rsidP="00C504AB">
      <w:pPr>
        <w:spacing w:after="240"/>
        <w:ind w:left="142"/>
      </w:pPr>
      <w:r>
        <w:t xml:space="preserve">“It was very clean, it smelt nice. I liked the idea of the </w:t>
      </w:r>
      <w:proofErr w:type="gramStart"/>
      <w:r>
        <w:t>Mother</w:t>
      </w:r>
      <w:proofErr w:type="gramEnd"/>
      <w:r>
        <w:t xml:space="preserve"> and Child room.” Isabella.   </w:t>
      </w:r>
      <w:r>
        <w:br/>
      </w:r>
      <w:r>
        <w:br/>
        <w:t>“The Mosque was gigantic! There was a fountain and we had to take our shoes off.” Osian</w:t>
      </w:r>
      <w:r>
        <w:br/>
      </w:r>
      <w:r>
        <w:br/>
        <w:t xml:space="preserve">“The Mosque was </w:t>
      </w:r>
      <w:proofErr w:type="gramStart"/>
      <w:r>
        <w:t>fun</w:t>
      </w:r>
      <w:proofErr w:type="gramEnd"/>
      <w:r>
        <w:t xml:space="preserve"> and we went onto the balcony.” Matthew W</w:t>
      </w:r>
    </w:p>
    <w:p w14:paraId="0B55B261" w14:textId="79C9FADE" w:rsidR="00DF34F8" w:rsidRDefault="002F628E" w:rsidP="002F628E">
      <w:pPr>
        <w:spacing w:after="240"/>
        <w:ind w:left="142"/>
      </w:pPr>
      <w:r>
        <w:t>“</w:t>
      </w:r>
      <w:r w:rsidR="002E4861">
        <w:t>I think it was cool because they used rainwater for wudu</w:t>
      </w:r>
      <w:r>
        <w:t xml:space="preserve"> and to water the plants.” Katherine</w:t>
      </w:r>
      <w:r>
        <w:br/>
      </w:r>
      <w:r>
        <w:br/>
        <w:t>“The Prayer Hall was beautiful. It was great. I would recommend a visit!” Katie</w:t>
      </w:r>
    </w:p>
    <w:p w14:paraId="6B860C31" w14:textId="140C57D0" w:rsidR="002F628E" w:rsidRDefault="002F628E" w:rsidP="002F628E">
      <w:pPr>
        <w:spacing w:after="240"/>
        <w:ind w:left="142"/>
      </w:pPr>
      <w:r>
        <w:t>“</w:t>
      </w:r>
      <w:r w:rsidR="005B0242">
        <w:t xml:space="preserve">Amazing. </w:t>
      </w:r>
      <w:r>
        <w:t>I had to take off my shoes to show respect. I learned so much. I want to go back!”</w:t>
      </w:r>
      <w:r w:rsidR="005B0242">
        <w:t xml:space="preserve"> Lorelei</w:t>
      </w:r>
    </w:p>
    <w:sectPr w:rsidR="002F628E" w:rsidSect="00C504AB">
      <w:pgSz w:w="11906" w:h="16838"/>
      <w:pgMar w:top="1440" w:right="1440" w:bottom="144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4AB"/>
    <w:rsid w:val="002E4861"/>
    <w:rsid w:val="002F628E"/>
    <w:rsid w:val="005B0242"/>
    <w:rsid w:val="005F756C"/>
    <w:rsid w:val="00793ECF"/>
    <w:rsid w:val="00C504AB"/>
    <w:rsid w:val="00DF34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A0422"/>
  <w15:chartTrackingRefBased/>
  <w15:docId w15:val="{CB985CA9-63E0-4B8C-AD85-E0C35D77FA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4AB"/>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183</Words>
  <Characters>1047</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Bonham</dc:creator>
  <cp:keywords/>
  <dc:description/>
  <cp:lastModifiedBy>Michael Bonham</cp:lastModifiedBy>
  <cp:revision>2</cp:revision>
  <cp:lastPrinted>2024-04-26T13:14:00Z</cp:lastPrinted>
  <dcterms:created xsi:type="dcterms:W3CDTF">2024-04-26T12:39:00Z</dcterms:created>
  <dcterms:modified xsi:type="dcterms:W3CDTF">2024-04-26T13:17:00Z</dcterms:modified>
</cp:coreProperties>
</file>