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82315" w14:textId="4603430E" w:rsidR="000B200E" w:rsidRPr="000B200E" w:rsidRDefault="000B200E" w:rsidP="000B200E">
      <w:pPr>
        <w:jc w:val="center"/>
        <w:rPr>
          <w:b/>
          <w:bCs/>
          <w:u w:val="single"/>
        </w:rPr>
      </w:pPr>
      <w:r w:rsidRPr="000B200E">
        <w:rPr>
          <w:b/>
          <w:bCs/>
          <w:u w:val="single"/>
        </w:rPr>
        <w:t>British Science Week 2026</w:t>
      </w:r>
    </w:p>
    <w:p w14:paraId="059F3A20" w14:textId="557ED9B5" w:rsidR="000B200E" w:rsidRDefault="000B200E" w:rsidP="000B200E">
      <w:pPr>
        <w:jc w:val="center"/>
      </w:pPr>
      <w:r w:rsidRPr="000B200E">
        <w:drawing>
          <wp:inline distT="0" distB="0" distL="0" distR="0" wp14:anchorId="74D97CB2" wp14:editId="59AD9D1C">
            <wp:extent cx="4328160" cy="3246360"/>
            <wp:effectExtent l="0" t="0" r="0" b="0"/>
            <wp:docPr id="900597336" name="Picture 4" descr="A child and child sitting at a table with paper tub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597336" name="Picture 4" descr="A child and child sitting at a table with paper tubes&#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32956" cy="3249957"/>
                    </a:xfrm>
                    <a:prstGeom prst="rect">
                      <a:avLst/>
                    </a:prstGeom>
                    <a:noFill/>
                    <a:ln>
                      <a:noFill/>
                    </a:ln>
                  </pic:spPr>
                </pic:pic>
              </a:graphicData>
            </a:graphic>
          </wp:inline>
        </w:drawing>
      </w:r>
    </w:p>
    <w:p w14:paraId="49B4663E" w14:textId="4548F1B7" w:rsidR="000B200E" w:rsidRDefault="000B200E" w:rsidP="000B200E">
      <w:pPr>
        <w:jc w:val="center"/>
      </w:pPr>
      <w:r>
        <w:t>As part of British Science Week Class 4 children have been taking part in the STEM (Science, Technology, Engineering and Maths) Organisation challenge. This involved creating a paper tree using only scissors and paper. No glues or fasteners were allowed. Instead, the children were encouraged to use a variety of paper engineering techniques: cutting, folding, pleating, rolling and slotting to assemble their trees.</w:t>
      </w:r>
    </w:p>
    <w:p w14:paraId="034FE1A4" w14:textId="2A19F6DC" w:rsidR="000B200E" w:rsidRPr="000B200E" w:rsidRDefault="000B200E" w:rsidP="000B200E">
      <w:pPr>
        <w:jc w:val="center"/>
      </w:pPr>
      <w:r w:rsidRPr="000B200E">
        <w:drawing>
          <wp:inline distT="0" distB="0" distL="0" distR="0" wp14:anchorId="4A3C387D" wp14:editId="65145FD7">
            <wp:extent cx="4968240" cy="3726455"/>
            <wp:effectExtent l="0" t="0" r="3810" b="7620"/>
            <wp:docPr id="975537969" name="Picture 3" descr="A child and child sitting at a table wit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37969" name="Picture 3" descr="A child and child sitting at a table with paper&#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72644" cy="3729758"/>
                    </a:xfrm>
                    <a:prstGeom prst="rect">
                      <a:avLst/>
                    </a:prstGeom>
                    <a:noFill/>
                    <a:ln>
                      <a:noFill/>
                    </a:ln>
                  </pic:spPr>
                </pic:pic>
              </a:graphicData>
            </a:graphic>
          </wp:inline>
        </w:drawing>
      </w:r>
    </w:p>
    <w:p w14:paraId="1DF15E66" w14:textId="20009CF9" w:rsidR="000509F1" w:rsidRDefault="000509F1" w:rsidP="000509F1">
      <w:pPr>
        <w:jc w:val="center"/>
      </w:pPr>
      <w:r w:rsidRPr="000509F1">
        <w:lastRenderedPageBreak/>
        <w:drawing>
          <wp:inline distT="0" distB="0" distL="0" distR="0" wp14:anchorId="15C0BBCD" wp14:editId="2C881F26">
            <wp:extent cx="5082540" cy="3812187"/>
            <wp:effectExtent l="0" t="0" r="3810" b="0"/>
            <wp:docPr id="1822062097" name="Picture 5" descr="A group of girls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62097" name="Picture 5" descr="A group of girls sitting at a tabl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86005" cy="3814786"/>
                    </a:xfrm>
                    <a:prstGeom prst="rect">
                      <a:avLst/>
                    </a:prstGeom>
                    <a:noFill/>
                    <a:ln>
                      <a:noFill/>
                    </a:ln>
                  </pic:spPr>
                </pic:pic>
              </a:graphicData>
            </a:graphic>
          </wp:inline>
        </w:drawing>
      </w:r>
    </w:p>
    <w:p w14:paraId="0AFC47B7" w14:textId="77777777" w:rsidR="000509F1" w:rsidRPr="000509F1" w:rsidRDefault="000509F1" w:rsidP="000509F1">
      <w:pPr>
        <w:jc w:val="center"/>
      </w:pPr>
    </w:p>
    <w:p w14:paraId="08CB18EC" w14:textId="59FC2047" w:rsidR="000509F1" w:rsidRPr="000509F1" w:rsidRDefault="000509F1" w:rsidP="000509F1">
      <w:pPr>
        <w:jc w:val="center"/>
      </w:pPr>
      <w:r w:rsidRPr="000509F1">
        <w:drawing>
          <wp:inline distT="0" distB="0" distL="0" distR="0" wp14:anchorId="5CC19056" wp14:editId="72651FF6">
            <wp:extent cx="5028830" cy="3771900"/>
            <wp:effectExtent l="0" t="0" r="635" b="0"/>
            <wp:docPr id="1939505058" name="Picture 6" descr="A group of kids sitting at a table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505058" name="Picture 6" descr="A group of kids sitting at a table in a classroom&#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35340" cy="3776783"/>
                    </a:xfrm>
                    <a:prstGeom prst="rect">
                      <a:avLst/>
                    </a:prstGeom>
                    <a:noFill/>
                    <a:ln>
                      <a:noFill/>
                    </a:ln>
                  </pic:spPr>
                </pic:pic>
              </a:graphicData>
            </a:graphic>
          </wp:inline>
        </w:drawing>
      </w:r>
    </w:p>
    <w:p w14:paraId="3E3CD1D7" w14:textId="77777777" w:rsidR="000B200E" w:rsidRDefault="000B200E" w:rsidP="000B200E">
      <w:pPr>
        <w:jc w:val="center"/>
      </w:pPr>
    </w:p>
    <w:p w14:paraId="5F233013" w14:textId="77777777" w:rsidR="000B200E" w:rsidRDefault="000B200E" w:rsidP="000B200E">
      <w:pPr>
        <w:jc w:val="center"/>
      </w:pPr>
    </w:p>
    <w:p w14:paraId="43CF285F" w14:textId="0CC996D9" w:rsidR="000B200E" w:rsidRDefault="000B200E" w:rsidP="000B200E">
      <w:pPr>
        <w:jc w:val="center"/>
      </w:pPr>
      <w:r>
        <w:lastRenderedPageBreak/>
        <w:t>In addition to this, the children also joined the Picture News Online Worship for Science Week where we learned about the different layers of the sea. These were modelled by the experts who used different liquids to create the layers, demonstrating how different substances have different densities. This allowed the children to focus on aspects of spirituality: beauty and beyond.</w:t>
      </w:r>
    </w:p>
    <w:p w14:paraId="1A6F0BE9" w14:textId="77777777" w:rsidR="000B200E" w:rsidRDefault="000B200E" w:rsidP="000B200E">
      <w:pPr>
        <w:jc w:val="center"/>
      </w:pPr>
    </w:p>
    <w:p w14:paraId="6C86E16D" w14:textId="13C61016" w:rsidR="000B200E" w:rsidRPr="000B200E" w:rsidRDefault="000B200E" w:rsidP="000B200E">
      <w:pPr>
        <w:jc w:val="center"/>
      </w:pPr>
      <w:r w:rsidRPr="000B200E">
        <w:drawing>
          <wp:inline distT="0" distB="0" distL="0" distR="0" wp14:anchorId="5299ACCC" wp14:editId="0F986982">
            <wp:extent cx="4713892" cy="3535680"/>
            <wp:effectExtent l="0" t="1587" r="9207" b="9208"/>
            <wp:docPr id="268028985" name="Picture 2" descr="A board with a picture of a sea and a picture of a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028985" name="Picture 2" descr="A board with a picture of a sea and a picture of a beach&#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4716619" cy="3537726"/>
                    </a:xfrm>
                    <a:prstGeom prst="rect">
                      <a:avLst/>
                    </a:prstGeom>
                    <a:noFill/>
                    <a:ln>
                      <a:noFill/>
                    </a:ln>
                  </pic:spPr>
                </pic:pic>
              </a:graphicData>
            </a:graphic>
          </wp:inline>
        </w:drawing>
      </w:r>
    </w:p>
    <w:p w14:paraId="77AA1414" w14:textId="77777777" w:rsidR="000B200E" w:rsidRDefault="000B200E" w:rsidP="000B200E">
      <w:pPr>
        <w:jc w:val="center"/>
      </w:pPr>
    </w:p>
    <w:sectPr w:rsidR="000B200E" w:rsidSect="000509F1">
      <w:pgSz w:w="11906" w:h="16838"/>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00E"/>
    <w:rsid w:val="000509F1"/>
    <w:rsid w:val="000B200E"/>
    <w:rsid w:val="00420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B6107"/>
  <w15:chartTrackingRefBased/>
  <w15:docId w15:val="{2F26F7B3-2877-44E5-8377-F67AA3F37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2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2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2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2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2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2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2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2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2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2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00E"/>
    <w:rPr>
      <w:rFonts w:eastAsiaTheme="majorEastAsia" w:cstheme="majorBidi"/>
      <w:color w:val="272727" w:themeColor="text1" w:themeTint="D8"/>
    </w:rPr>
  </w:style>
  <w:style w:type="paragraph" w:styleId="Title">
    <w:name w:val="Title"/>
    <w:basedOn w:val="Normal"/>
    <w:next w:val="Normal"/>
    <w:link w:val="TitleChar"/>
    <w:uiPriority w:val="10"/>
    <w:qFormat/>
    <w:rsid w:val="000B2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00E"/>
    <w:pPr>
      <w:spacing w:before="160"/>
      <w:jc w:val="center"/>
    </w:pPr>
    <w:rPr>
      <w:i/>
      <w:iCs/>
      <w:color w:val="404040" w:themeColor="text1" w:themeTint="BF"/>
    </w:rPr>
  </w:style>
  <w:style w:type="character" w:customStyle="1" w:styleId="QuoteChar">
    <w:name w:val="Quote Char"/>
    <w:basedOn w:val="DefaultParagraphFont"/>
    <w:link w:val="Quote"/>
    <w:uiPriority w:val="29"/>
    <w:rsid w:val="000B200E"/>
    <w:rPr>
      <w:i/>
      <w:iCs/>
      <w:color w:val="404040" w:themeColor="text1" w:themeTint="BF"/>
    </w:rPr>
  </w:style>
  <w:style w:type="paragraph" w:styleId="ListParagraph">
    <w:name w:val="List Paragraph"/>
    <w:basedOn w:val="Normal"/>
    <w:uiPriority w:val="34"/>
    <w:qFormat/>
    <w:rsid w:val="000B200E"/>
    <w:pPr>
      <w:ind w:left="720"/>
      <w:contextualSpacing/>
    </w:pPr>
  </w:style>
  <w:style w:type="character" w:styleId="IntenseEmphasis">
    <w:name w:val="Intense Emphasis"/>
    <w:basedOn w:val="DefaultParagraphFont"/>
    <w:uiPriority w:val="21"/>
    <w:qFormat/>
    <w:rsid w:val="000B200E"/>
    <w:rPr>
      <w:i/>
      <w:iCs/>
      <w:color w:val="0F4761" w:themeColor="accent1" w:themeShade="BF"/>
    </w:rPr>
  </w:style>
  <w:style w:type="paragraph" w:styleId="IntenseQuote">
    <w:name w:val="Intense Quote"/>
    <w:basedOn w:val="Normal"/>
    <w:next w:val="Normal"/>
    <w:link w:val="IntenseQuoteChar"/>
    <w:uiPriority w:val="30"/>
    <w:qFormat/>
    <w:rsid w:val="000B2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200E"/>
    <w:rPr>
      <w:i/>
      <w:iCs/>
      <w:color w:val="0F4761" w:themeColor="accent1" w:themeShade="BF"/>
    </w:rPr>
  </w:style>
  <w:style w:type="character" w:styleId="IntenseReference">
    <w:name w:val="Intense Reference"/>
    <w:basedOn w:val="DefaultParagraphFont"/>
    <w:uiPriority w:val="32"/>
    <w:qFormat/>
    <w:rsid w:val="000B20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501455">
      <w:bodyDiv w:val="1"/>
      <w:marLeft w:val="0"/>
      <w:marRight w:val="0"/>
      <w:marTop w:val="0"/>
      <w:marBottom w:val="0"/>
      <w:divBdr>
        <w:top w:val="none" w:sz="0" w:space="0" w:color="auto"/>
        <w:left w:val="none" w:sz="0" w:space="0" w:color="auto"/>
        <w:bottom w:val="none" w:sz="0" w:space="0" w:color="auto"/>
        <w:right w:val="none" w:sz="0" w:space="0" w:color="auto"/>
      </w:divBdr>
    </w:div>
    <w:div w:id="501429669">
      <w:bodyDiv w:val="1"/>
      <w:marLeft w:val="0"/>
      <w:marRight w:val="0"/>
      <w:marTop w:val="0"/>
      <w:marBottom w:val="0"/>
      <w:divBdr>
        <w:top w:val="none" w:sz="0" w:space="0" w:color="auto"/>
        <w:left w:val="none" w:sz="0" w:space="0" w:color="auto"/>
        <w:bottom w:val="none" w:sz="0" w:space="0" w:color="auto"/>
        <w:right w:val="none" w:sz="0" w:space="0" w:color="auto"/>
      </w:divBdr>
    </w:div>
    <w:div w:id="651908752">
      <w:bodyDiv w:val="1"/>
      <w:marLeft w:val="0"/>
      <w:marRight w:val="0"/>
      <w:marTop w:val="0"/>
      <w:marBottom w:val="0"/>
      <w:divBdr>
        <w:top w:val="none" w:sz="0" w:space="0" w:color="auto"/>
        <w:left w:val="none" w:sz="0" w:space="0" w:color="auto"/>
        <w:bottom w:val="none" w:sz="0" w:space="0" w:color="auto"/>
        <w:right w:val="none" w:sz="0" w:space="0" w:color="auto"/>
      </w:divBdr>
    </w:div>
    <w:div w:id="1382054418">
      <w:bodyDiv w:val="1"/>
      <w:marLeft w:val="0"/>
      <w:marRight w:val="0"/>
      <w:marTop w:val="0"/>
      <w:marBottom w:val="0"/>
      <w:divBdr>
        <w:top w:val="none" w:sz="0" w:space="0" w:color="auto"/>
        <w:left w:val="none" w:sz="0" w:space="0" w:color="auto"/>
        <w:bottom w:val="none" w:sz="0" w:space="0" w:color="auto"/>
        <w:right w:val="none" w:sz="0" w:space="0" w:color="auto"/>
      </w:divBdr>
    </w:div>
    <w:div w:id="176025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125</Words>
  <Characters>715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2026-03-12T19:28:00Z</dcterms:created>
  <dcterms:modified xsi:type="dcterms:W3CDTF">2026-03-12T19:41:00Z</dcterms:modified>
</cp:coreProperties>
</file>