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55B2" w:rsidRDefault="00A813EE" w:rsidP="00A813EE">
      <w:pPr>
        <w:jc w:val="center"/>
        <w:rPr>
          <w:rFonts w:ascii="Comic Sans MS" w:hAnsi="Comic Sans MS"/>
          <w:b/>
          <w:u w:val="single"/>
        </w:rPr>
      </w:pPr>
      <w:proofErr w:type="spellStart"/>
      <w:r w:rsidRPr="00A813EE">
        <w:rPr>
          <w:rFonts w:ascii="Comic Sans MS" w:hAnsi="Comic Sans MS"/>
          <w:b/>
          <w:u w:val="single"/>
        </w:rPr>
        <w:t>Downham</w:t>
      </w:r>
      <w:proofErr w:type="spellEnd"/>
      <w:r w:rsidRPr="00A813EE">
        <w:rPr>
          <w:rFonts w:ascii="Comic Sans MS" w:hAnsi="Comic Sans MS"/>
          <w:b/>
          <w:u w:val="single"/>
        </w:rPr>
        <w:t xml:space="preserve"> Market Academy CSI themed taster day</w:t>
      </w:r>
      <w:r>
        <w:rPr>
          <w:rFonts w:ascii="Comic Sans MS" w:hAnsi="Comic Sans MS"/>
          <w:b/>
          <w:u w:val="single"/>
        </w:rPr>
        <w:t xml:space="preserve"> (25.06.21)</w:t>
      </w:r>
    </w:p>
    <w:p w:rsidR="00A813EE" w:rsidRDefault="00A813EE" w:rsidP="00A813EE">
      <w:pPr>
        <w:jc w:val="center"/>
        <w:rPr>
          <w:rFonts w:ascii="Comic Sans MS" w:hAnsi="Comic Sans MS"/>
          <w:b/>
          <w:u w:val="single"/>
        </w:rPr>
      </w:pPr>
      <w:r>
        <w:rPr>
          <w:rFonts w:ascii="Comic Sans MS" w:hAnsi="Comic Sans MS"/>
          <w:b/>
          <w:noProof/>
          <w:u w:val="single"/>
          <w:lang w:eastAsia="en-GB"/>
        </w:rPr>
        <w:drawing>
          <wp:inline distT="0" distB="0" distL="0" distR="0">
            <wp:extent cx="2788920" cy="27889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G_3828.JPG"/>
                    <pic:cNvPicPr/>
                  </pic:nvPicPr>
                  <pic:blipFill>
                    <a:blip r:embed="rId4" cstate="print">
                      <a:extLst>
                        <a:ext uri="{28A0092B-C50C-407E-A947-70E740481C1C}">
                          <a14:useLocalDpi xmlns:a14="http://schemas.microsoft.com/office/drawing/2010/main" val="0"/>
                        </a:ext>
                      </a:extLst>
                    </a:blip>
                    <a:stretch>
                      <a:fillRect/>
                    </a:stretch>
                  </pic:blipFill>
                  <pic:spPr>
                    <a:xfrm>
                      <a:off x="0" y="0"/>
                      <a:ext cx="2788920" cy="2788920"/>
                    </a:xfrm>
                    <a:prstGeom prst="rect">
                      <a:avLst/>
                    </a:prstGeom>
                  </pic:spPr>
                </pic:pic>
              </a:graphicData>
            </a:graphic>
          </wp:inline>
        </w:drawing>
      </w:r>
    </w:p>
    <w:p w:rsidR="00A813EE" w:rsidRPr="00A813EE" w:rsidRDefault="00A813EE" w:rsidP="00A813EE">
      <w:pPr>
        <w:rPr>
          <w:rFonts w:ascii="Comic Sans MS" w:hAnsi="Comic Sans MS"/>
        </w:rPr>
      </w:pPr>
      <w:r>
        <w:rPr>
          <w:rFonts w:ascii="Comic Sans MS" w:hAnsi="Comic Sans MS"/>
        </w:rPr>
        <w:t xml:space="preserve">At this time of year, </w:t>
      </w:r>
      <w:proofErr w:type="spellStart"/>
      <w:r w:rsidRPr="00A813EE">
        <w:rPr>
          <w:rFonts w:ascii="Comic Sans MS" w:hAnsi="Comic Sans MS"/>
        </w:rPr>
        <w:t>Downham</w:t>
      </w:r>
      <w:proofErr w:type="spellEnd"/>
      <w:r w:rsidRPr="00A813EE">
        <w:rPr>
          <w:rFonts w:ascii="Comic Sans MS" w:hAnsi="Comic Sans MS"/>
        </w:rPr>
        <w:t xml:space="preserve"> Market </w:t>
      </w:r>
      <w:r>
        <w:rPr>
          <w:rFonts w:ascii="Comic Sans MS" w:hAnsi="Comic Sans MS"/>
        </w:rPr>
        <w:t xml:space="preserve">Academy </w:t>
      </w:r>
      <w:r w:rsidRPr="00A813EE">
        <w:rPr>
          <w:rFonts w:ascii="Comic Sans MS" w:hAnsi="Comic Sans MS"/>
        </w:rPr>
        <w:t>usually invite</w:t>
      </w:r>
      <w:r>
        <w:rPr>
          <w:rFonts w:ascii="Comic Sans MS" w:hAnsi="Comic Sans MS"/>
        </w:rPr>
        <w:t>s</w:t>
      </w:r>
      <w:r w:rsidRPr="00A813EE">
        <w:rPr>
          <w:rFonts w:ascii="Comic Sans MS" w:hAnsi="Comic Sans MS"/>
        </w:rPr>
        <w:t xml:space="preserve"> the Year 5 children of feeder schools for a themed event to attract them to apply to the school as their preference for secondary school. They would also normally be inviting Year 6 children to their transition days.</w:t>
      </w:r>
    </w:p>
    <w:p w:rsidR="00A813EE" w:rsidRPr="00A813EE" w:rsidRDefault="00A813EE" w:rsidP="00A813EE">
      <w:pPr>
        <w:jc w:val="center"/>
        <w:rPr>
          <w:rFonts w:ascii="Comic Sans MS" w:hAnsi="Comic Sans MS"/>
        </w:rPr>
      </w:pPr>
      <w:r>
        <w:rPr>
          <w:rFonts w:ascii="Comic Sans MS" w:hAnsi="Comic Sans MS"/>
          <w:noProof/>
          <w:lang w:eastAsia="en-GB"/>
        </w:rPr>
        <w:drawing>
          <wp:inline distT="0" distB="0" distL="0" distR="0">
            <wp:extent cx="3268980" cy="3268980"/>
            <wp:effectExtent l="0" t="0" r="7620" b="762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G_3833.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3268980" cy="3268980"/>
                    </a:xfrm>
                    <a:prstGeom prst="rect">
                      <a:avLst/>
                    </a:prstGeom>
                  </pic:spPr>
                </pic:pic>
              </a:graphicData>
            </a:graphic>
          </wp:inline>
        </w:drawing>
      </w:r>
    </w:p>
    <w:p w:rsidR="00A813EE" w:rsidRDefault="00A813EE" w:rsidP="00A813EE">
      <w:pPr>
        <w:rPr>
          <w:rFonts w:ascii="Comic Sans MS" w:hAnsi="Comic Sans MS"/>
        </w:rPr>
      </w:pPr>
      <w:r w:rsidRPr="00A813EE">
        <w:rPr>
          <w:rFonts w:ascii="Comic Sans MS" w:hAnsi="Comic Sans MS"/>
        </w:rPr>
        <w:t>Unfortunately, due to the current restrictions, they are unable to welcome the children to the site so they have instead sent resources to the feeder schools to deliver within our classrooms.</w:t>
      </w:r>
      <w:r>
        <w:rPr>
          <w:rFonts w:ascii="Comic Sans MS" w:hAnsi="Comic Sans MS"/>
        </w:rPr>
        <w:t xml:space="preserve"> The resources have allowed the children to become familiar (via video clips) with some of the staff and the buildings.</w:t>
      </w:r>
    </w:p>
    <w:p w:rsidR="00A813EE" w:rsidRDefault="00A813EE" w:rsidP="00A813EE">
      <w:pPr>
        <w:jc w:val="center"/>
        <w:rPr>
          <w:rFonts w:ascii="Comic Sans MS" w:hAnsi="Comic Sans MS"/>
        </w:rPr>
      </w:pPr>
    </w:p>
    <w:p w:rsidR="00A813EE" w:rsidRDefault="00A813EE" w:rsidP="00A813EE">
      <w:pPr>
        <w:jc w:val="center"/>
        <w:rPr>
          <w:rFonts w:ascii="Comic Sans MS" w:hAnsi="Comic Sans MS"/>
        </w:rPr>
      </w:pPr>
      <w:r>
        <w:rPr>
          <w:rFonts w:ascii="Comic Sans MS" w:hAnsi="Comic Sans MS"/>
          <w:noProof/>
          <w:lang w:eastAsia="en-GB"/>
        </w:rPr>
        <w:lastRenderedPageBreak/>
        <w:drawing>
          <wp:inline distT="0" distB="0" distL="0" distR="0">
            <wp:extent cx="3348990" cy="3348990"/>
            <wp:effectExtent l="0" t="0" r="381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G_3834.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3348990" cy="3348990"/>
                    </a:xfrm>
                    <a:prstGeom prst="rect">
                      <a:avLst/>
                    </a:prstGeom>
                  </pic:spPr>
                </pic:pic>
              </a:graphicData>
            </a:graphic>
          </wp:inline>
        </w:drawing>
      </w:r>
    </w:p>
    <w:p w:rsidR="00A813EE" w:rsidRDefault="00A813EE" w:rsidP="00A813EE">
      <w:pPr>
        <w:rPr>
          <w:rFonts w:ascii="Comic Sans MS" w:hAnsi="Comic Sans MS"/>
        </w:rPr>
      </w:pPr>
      <w:r>
        <w:rPr>
          <w:rFonts w:ascii="Comic Sans MS" w:hAnsi="Comic Sans MS"/>
        </w:rPr>
        <w:t>This year, the theme was Crime Scene Investigation. The children worked through different reading, science, maths and writing tasks to solve the mystery of who stole the calculators from the maths classroom.  The activities included finger printing and chromatography.</w:t>
      </w:r>
    </w:p>
    <w:p w:rsidR="00A813EE" w:rsidRDefault="00A813EE" w:rsidP="00A813EE">
      <w:pPr>
        <w:jc w:val="center"/>
        <w:rPr>
          <w:rFonts w:ascii="Comic Sans MS" w:hAnsi="Comic Sans MS"/>
        </w:rPr>
      </w:pPr>
      <w:r>
        <w:rPr>
          <w:rFonts w:ascii="Comic Sans MS" w:hAnsi="Comic Sans MS"/>
          <w:noProof/>
          <w:lang w:eastAsia="en-GB"/>
        </w:rPr>
        <w:drawing>
          <wp:inline distT="0" distB="0" distL="0" distR="0">
            <wp:extent cx="3611880" cy="3611880"/>
            <wp:effectExtent l="0" t="0" r="762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G_3841.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3611880" cy="3611880"/>
                    </a:xfrm>
                    <a:prstGeom prst="rect">
                      <a:avLst/>
                    </a:prstGeom>
                  </pic:spPr>
                </pic:pic>
              </a:graphicData>
            </a:graphic>
          </wp:inline>
        </w:drawing>
      </w:r>
    </w:p>
    <w:p w:rsidR="00A813EE" w:rsidRDefault="00A813EE" w:rsidP="00A813EE">
      <w:pPr>
        <w:rPr>
          <w:rFonts w:ascii="Comic Sans MS" w:hAnsi="Comic Sans MS"/>
        </w:rPr>
      </w:pPr>
    </w:p>
    <w:p w:rsidR="00A813EE" w:rsidRDefault="00A813EE" w:rsidP="00A813EE">
      <w:pPr>
        <w:rPr>
          <w:rFonts w:ascii="Comic Sans MS" w:hAnsi="Comic Sans MS"/>
        </w:rPr>
      </w:pPr>
      <w:r>
        <w:rPr>
          <w:rFonts w:ascii="Comic Sans MS" w:hAnsi="Comic Sans MS"/>
        </w:rPr>
        <w:t xml:space="preserve">We had a great time – the mystery kept us guessing right to the end! </w:t>
      </w:r>
    </w:p>
    <w:p w:rsidR="00A813EE" w:rsidRDefault="00A813EE" w:rsidP="00A813EE">
      <w:pPr>
        <w:jc w:val="center"/>
        <w:rPr>
          <w:rFonts w:ascii="Comic Sans MS" w:hAnsi="Comic Sans MS"/>
        </w:rPr>
      </w:pPr>
      <w:r>
        <w:rPr>
          <w:rFonts w:ascii="Comic Sans MS" w:hAnsi="Comic Sans MS"/>
          <w:noProof/>
          <w:lang w:eastAsia="en-GB"/>
        </w:rPr>
        <w:lastRenderedPageBreak/>
        <w:drawing>
          <wp:inline distT="0" distB="0" distL="0" distR="0">
            <wp:extent cx="3657600" cy="36576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G_3851.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657600" cy="3657600"/>
                    </a:xfrm>
                    <a:prstGeom prst="rect">
                      <a:avLst/>
                    </a:prstGeom>
                  </pic:spPr>
                </pic:pic>
              </a:graphicData>
            </a:graphic>
          </wp:inline>
        </w:drawing>
      </w:r>
    </w:p>
    <w:p w:rsidR="00A813EE" w:rsidRDefault="00A813EE" w:rsidP="00A813EE">
      <w:pPr>
        <w:jc w:val="center"/>
        <w:rPr>
          <w:rFonts w:ascii="Comic Sans MS" w:hAnsi="Comic Sans MS"/>
        </w:rPr>
      </w:pPr>
      <w:r>
        <w:rPr>
          <w:rFonts w:ascii="Comic Sans MS" w:hAnsi="Comic Sans MS"/>
          <w:noProof/>
          <w:lang w:eastAsia="en-GB"/>
        </w:rPr>
        <w:drawing>
          <wp:inline distT="0" distB="0" distL="0" distR="0">
            <wp:extent cx="3749040" cy="3749040"/>
            <wp:effectExtent l="0" t="0" r="3810" b="381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G_3860.JPG"/>
                    <pic:cNvPicPr/>
                  </pic:nvPicPr>
                  <pic:blipFill>
                    <a:blip r:embed="rId9" cstate="print">
                      <a:extLst>
                        <a:ext uri="{28A0092B-C50C-407E-A947-70E740481C1C}">
                          <a14:useLocalDpi xmlns:a14="http://schemas.microsoft.com/office/drawing/2010/main" val="0"/>
                        </a:ext>
                      </a:extLst>
                    </a:blip>
                    <a:stretch>
                      <a:fillRect/>
                    </a:stretch>
                  </pic:blipFill>
                  <pic:spPr>
                    <a:xfrm rot="5400000">
                      <a:off x="0" y="0"/>
                      <a:ext cx="3749040" cy="3749040"/>
                    </a:xfrm>
                    <a:prstGeom prst="rect">
                      <a:avLst/>
                    </a:prstGeom>
                  </pic:spPr>
                </pic:pic>
              </a:graphicData>
            </a:graphic>
          </wp:inline>
        </w:drawing>
      </w:r>
    </w:p>
    <w:p w:rsidR="00A813EE" w:rsidRDefault="00A813EE" w:rsidP="00A813EE">
      <w:pPr>
        <w:jc w:val="center"/>
        <w:rPr>
          <w:rFonts w:ascii="Comic Sans MS" w:hAnsi="Comic Sans MS"/>
        </w:rPr>
      </w:pPr>
    </w:p>
    <w:p w:rsidR="00A813EE" w:rsidRDefault="00A813EE" w:rsidP="00A813EE">
      <w:pPr>
        <w:jc w:val="center"/>
        <w:rPr>
          <w:rFonts w:ascii="Comic Sans MS" w:hAnsi="Comic Sans MS"/>
        </w:rPr>
      </w:pPr>
    </w:p>
    <w:p w:rsidR="00A813EE" w:rsidRDefault="00A813EE" w:rsidP="00A813EE">
      <w:pPr>
        <w:jc w:val="center"/>
        <w:rPr>
          <w:rFonts w:ascii="Comic Sans MS" w:hAnsi="Comic Sans MS"/>
        </w:rPr>
      </w:pPr>
    </w:p>
    <w:p w:rsidR="00A813EE" w:rsidRDefault="00A813EE" w:rsidP="00A813EE">
      <w:pPr>
        <w:jc w:val="center"/>
        <w:rPr>
          <w:rFonts w:ascii="Comic Sans MS" w:hAnsi="Comic Sans MS"/>
        </w:rPr>
      </w:pPr>
    </w:p>
    <w:p w:rsidR="00A813EE" w:rsidRDefault="00A813EE" w:rsidP="00A813EE">
      <w:pPr>
        <w:jc w:val="center"/>
        <w:rPr>
          <w:rFonts w:ascii="Comic Sans MS" w:hAnsi="Comic Sans MS"/>
        </w:rPr>
      </w:pPr>
      <w:r>
        <w:rPr>
          <w:rFonts w:ascii="Comic Sans MS" w:hAnsi="Comic Sans MS"/>
          <w:noProof/>
          <w:lang w:eastAsia="en-GB"/>
        </w:rPr>
        <w:lastRenderedPageBreak/>
        <w:drawing>
          <wp:inline distT="0" distB="0" distL="0" distR="0">
            <wp:extent cx="3989070" cy="398907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G_3861.JP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989070" cy="3989070"/>
                    </a:xfrm>
                    <a:prstGeom prst="rect">
                      <a:avLst/>
                    </a:prstGeom>
                  </pic:spPr>
                </pic:pic>
              </a:graphicData>
            </a:graphic>
          </wp:inline>
        </w:drawing>
      </w:r>
    </w:p>
    <w:p w:rsidR="00A813EE" w:rsidRPr="00A813EE" w:rsidRDefault="00A813EE" w:rsidP="00A813EE">
      <w:pPr>
        <w:jc w:val="center"/>
        <w:rPr>
          <w:rFonts w:ascii="Comic Sans MS" w:hAnsi="Comic Sans MS"/>
        </w:rPr>
      </w:pPr>
      <w:bookmarkStart w:id="0" w:name="_GoBack"/>
      <w:r>
        <w:rPr>
          <w:rFonts w:ascii="Comic Sans MS" w:hAnsi="Comic Sans MS"/>
          <w:noProof/>
          <w:lang w:eastAsia="en-GB"/>
        </w:rPr>
        <w:drawing>
          <wp:inline distT="0" distB="0" distL="0" distR="0">
            <wp:extent cx="4183380" cy="4183380"/>
            <wp:effectExtent l="0" t="0" r="762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G_3872.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183380" cy="4183380"/>
                    </a:xfrm>
                    <a:prstGeom prst="rect">
                      <a:avLst/>
                    </a:prstGeom>
                  </pic:spPr>
                </pic:pic>
              </a:graphicData>
            </a:graphic>
          </wp:inline>
        </w:drawing>
      </w:r>
      <w:bookmarkEnd w:id="0"/>
    </w:p>
    <w:p w:rsidR="00A813EE" w:rsidRDefault="00A813EE" w:rsidP="00A813EE">
      <w:pPr>
        <w:rPr>
          <w:rFonts w:ascii="Comic Sans MS" w:hAnsi="Comic Sans MS"/>
          <w:b/>
        </w:rPr>
      </w:pPr>
    </w:p>
    <w:p w:rsidR="00A813EE" w:rsidRPr="00A813EE" w:rsidRDefault="00A813EE" w:rsidP="00A813EE">
      <w:pPr>
        <w:rPr>
          <w:rFonts w:ascii="Comic Sans MS" w:hAnsi="Comic Sans MS"/>
          <w:b/>
        </w:rPr>
      </w:pPr>
    </w:p>
    <w:sectPr w:rsidR="00A813EE" w:rsidRPr="00A813EE" w:rsidSect="008A537A">
      <w:pgSz w:w="11906" w:h="16838"/>
      <w:pgMar w:top="1440" w:right="1440" w:bottom="1440" w:left="1440" w:header="708" w:footer="708" w:gutter="0"/>
      <w:pgBorders w:offsetFrom="page">
        <w:top w:val="partyFavor" w:sz="31" w:space="24" w:color="auto"/>
        <w:left w:val="partyFavor" w:sz="31" w:space="24" w:color="auto"/>
        <w:bottom w:val="partyFavor" w:sz="31" w:space="24" w:color="auto"/>
        <w:right w:val="partyFavor" w:sz="31"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02EF" w:usb1="4000207B" w:usb2="00000000" w:usb3="00000000" w:csb0="0000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813EE"/>
    <w:rsid w:val="008A537A"/>
    <w:rsid w:val="00A813EE"/>
    <w:rsid w:val="00FE55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C37AD6"/>
  <w15:chartTrackingRefBased/>
  <w15:docId w15:val="{551FA4BD-88A6-46ED-9EFC-DA05873B3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5.jpeg"/><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4.jpeg"/><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11" Type="http://schemas.openxmlformats.org/officeDocument/2006/relationships/image" Target="media/image8.jpeg"/><Relationship Id="rId5" Type="http://schemas.openxmlformats.org/officeDocument/2006/relationships/image" Target="media/image2.jpeg"/><Relationship Id="rId10" Type="http://schemas.openxmlformats.org/officeDocument/2006/relationships/image" Target="media/image7.jpeg"/><Relationship Id="rId4" Type="http://schemas.openxmlformats.org/officeDocument/2006/relationships/image" Target="media/image1.jpeg"/><Relationship Id="rId9"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5</Pages>
  <Words>150</Words>
  <Characters>858</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Dawn Henden</dc:creator>
  <cp:keywords/>
  <dc:description/>
  <cp:lastModifiedBy>Dawn Henden</cp:lastModifiedBy>
  <cp:revision>1</cp:revision>
  <dcterms:created xsi:type="dcterms:W3CDTF">2021-06-25T13:30:00Z</dcterms:created>
  <dcterms:modified xsi:type="dcterms:W3CDTF">2021-06-25T13:42:00Z</dcterms:modified>
</cp:coreProperties>
</file>